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4F" w:rsidRDefault="0094641D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-445135</wp:posOffset>
            </wp:positionV>
            <wp:extent cx="7132320" cy="1127125"/>
            <wp:effectExtent l="0" t="0" r="0" b="0"/>
            <wp:wrapTopAndBottom/>
            <wp:docPr id="8" name="Рисунок 8" descr="C:\Users\Артур\Work\Прочее\ООО ЭкоПромСток\Шапка ЭкоПромСток (редакция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Work\Прочее\ООО ЭкоПромСток\Шапка ЭкоПромСток (редакция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1320D2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ОПРОСНЫЙ ЛИСТ</w:t>
      </w:r>
    </w:p>
    <w:p w:rsidR="00FA7BAA" w:rsidRDefault="00FA7BAA" w:rsidP="00275D04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для подбора </w:t>
      </w:r>
      <w:r w:rsidR="00275D04">
        <w:rPr>
          <w:rFonts w:ascii="PF Handbook Pro" w:hAnsi="PF Handbook Pro"/>
          <w:sz w:val="20"/>
          <w:szCs w:val="20"/>
        </w:rPr>
        <w:t>емкостей</w:t>
      </w:r>
      <w:r w:rsidR="00B73F74">
        <w:rPr>
          <w:rFonts w:ascii="PF Handbook Pro" w:hAnsi="PF Handbook Pro"/>
          <w:sz w:val="20"/>
          <w:szCs w:val="20"/>
        </w:rPr>
        <w:t xml:space="preserve"> и септика</w:t>
      </w:r>
      <w:bookmarkStart w:id="0" w:name="_GoBack"/>
      <w:bookmarkEnd w:id="0"/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Наименование объекта: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Проектировщик: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D03C8B" w:rsidRDefault="00D03C8B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  <w:sectPr w:rsidR="00D03C8B" w:rsidSect="0046020A">
          <w:headerReference w:type="default" r:id="rId9"/>
          <w:footerReference w:type="default" r:id="rId10"/>
          <w:pgSz w:w="11906" w:h="16838"/>
          <w:pgMar w:top="0" w:right="566" w:bottom="1134" w:left="709" w:header="708" w:footer="708" w:gutter="0"/>
          <w:cols w:space="708"/>
          <w:docGrid w:linePitch="360"/>
        </w:sectPr>
      </w:pPr>
    </w:p>
    <w:tbl>
      <w:tblPr>
        <w:tblStyle w:val="a3"/>
        <w:tblW w:w="50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283"/>
        <w:gridCol w:w="1381"/>
        <w:gridCol w:w="282"/>
        <w:gridCol w:w="1302"/>
        <w:gridCol w:w="782"/>
      </w:tblGrid>
      <w:tr w:rsidR="00D03C8B" w:rsidTr="005E27D8">
        <w:trPr>
          <w:trHeight w:hRule="exact" w:val="397"/>
        </w:trPr>
        <w:tc>
          <w:tcPr>
            <w:tcW w:w="5070" w:type="dxa"/>
            <w:gridSpan w:val="6"/>
            <w:vAlign w:val="center"/>
          </w:tcPr>
          <w:p w:rsidR="00D03C8B" w:rsidRPr="00D03C8B" w:rsidRDefault="00275D04" w:rsidP="00F30ED5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lastRenderedPageBreak/>
              <w:t>Технические характеристики</w:t>
            </w:r>
          </w:p>
        </w:tc>
      </w:tr>
      <w:tr w:rsidR="002D278F" w:rsidRPr="00D03C8B" w:rsidTr="005E27D8">
        <w:trPr>
          <w:trHeight w:hRule="exact" w:val="284"/>
        </w:trPr>
        <w:tc>
          <w:tcPr>
            <w:tcW w:w="5070" w:type="dxa"/>
            <w:gridSpan w:val="6"/>
            <w:vAlign w:val="center"/>
          </w:tcPr>
          <w:p w:rsidR="002D278F" w:rsidRPr="00D03C8B" w:rsidRDefault="002D278F" w:rsidP="002D278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Номинальный объем емкости</w:t>
            </w:r>
            <w:r>
              <w:rPr>
                <w:rFonts w:ascii="PF Handbook Pro" w:hAnsi="PF Handbook Pro"/>
                <w:sz w:val="18"/>
                <w:szCs w:val="18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ascii="PF Handbook Pro" w:hAnsi="PF Handbook Pro"/>
                <w:sz w:val="18"/>
                <w:szCs w:val="18"/>
              </w:rPr>
              <w:t>м</w:t>
            </w:r>
            <w:r w:rsidRPr="002D278F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CC3155" w:rsidRPr="00D03C8B" w:rsidTr="000614E2">
        <w:trPr>
          <w:trHeight w:hRule="exact" w:val="284"/>
        </w:trPr>
        <w:tc>
          <w:tcPr>
            <w:tcW w:w="4288" w:type="dxa"/>
            <w:gridSpan w:val="5"/>
            <w:vAlign w:val="center"/>
          </w:tcPr>
          <w:p w:rsidR="00CC3155" w:rsidRPr="00D03C8B" w:rsidRDefault="00CC3155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Исполнение: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  <w:vAlign w:val="center"/>
          </w:tcPr>
          <w:p w:rsidR="00CC3155" w:rsidRPr="00D03C8B" w:rsidRDefault="00CC3155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5E27D8">
        <w:trPr>
          <w:trHeight w:hRule="exact" w:val="284"/>
        </w:trPr>
        <w:tc>
          <w:tcPr>
            <w:tcW w:w="1040" w:type="dxa"/>
            <w:vAlign w:val="center"/>
          </w:tcPr>
          <w:p w:rsidR="00D03C8B" w:rsidRPr="00D03C8B" w:rsidRDefault="00D03C8B" w:rsidP="00E5630F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D03C8B" w:rsidRPr="00D03C8B" w:rsidRDefault="00275D04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Подземная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nil"/>
            </w:tcBorders>
            <w:vAlign w:val="center"/>
          </w:tcPr>
          <w:p w:rsidR="00D03C8B" w:rsidRPr="00D03C8B" w:rsidRDefault="00275D04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Вертикальная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275D04" w:rsidRPr="00D03C8B" w:rsidTr="005E27D8">
        <w:trPr>
          <w:trHeight w:hRule="exact" w:val="57"/>
        </w:trPr>
        <w:tc>
          <w:tcPr>
            <w:tcW w:w="5070" w:type="dxa"/>
            <w:gridSpan w:val="6"/>
            <w:vAlign w:val="center"/>
          </w:tcPr>
          <w:p w:rsidR="00275D04" w:rsidRPr="00D03C8B" w:rsidRDefault="00275D04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5E27D8">
        <w:trPr>
          <w:trHeight w:hRule="exact" w:val="284"/>
        </w:trPr>
        <w:tc>
          <w:tcPr>
            <w:tcW w:w="1040" w:type="dxa"/>
            <w:vAlign w:val="center"/>
          </w:tcPr>
          <w:p w:rsidR="00D03C8B" w:rsidRPr="00D03C8B" w:rsidRDefault="00D03C8B" w:rsidP="00E5630F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D03C8B" w:rsidRPr="00D03C8B" w:rsidRDefault="00275D04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Наземная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nil"/>
            </w:tcBorders>
            <w:vAlign w:val="center"/>
          </w:tcPr>
          <w:p w:rsidR="00D03C8B" w:rsidRPr="00D03C8B" w:rsidRDefault="00275D04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Горизонтальная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5E27D8" w:rsidRPr="00D03C8B" w:rsidTr="003222AE">
        <w:trPr>
          <w:trHeight w:hRule="exact" w:val="284"/>
        </w:trPr>
        <w:tc>
          <w:tcPr>
            <w:tcW w:w="5070" w:type="dxa"/>
            <w:gridSpan w:val="6"/>
            <w:vAlign w:val="center"/>
          </w:tcPr>
          <w:p w:rsidR="005E27D8" w:rsidRPr="00D03C8B" w:rsidRDefault="005E27D8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Подводящий коллектор:</w:t>
            </w:r>
          </w:p>
        </w:tc>
      </w:tr>
      <w:tr w:rsidR="003219BD" w:rsidRPr="00D03C8B" w:rsidTr="005E27D8">
        <w:trPr>
          <w:trHeight w:hRule="exact" w:val="284"/>
        </w:trPr>
        <w:tc>
          <w:tcPr>
            <w:tcW w:w="5070" w:type="dxa"/>
            <w:gridSpan w:val="6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- глубина заложения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</w:t>
            </w:r>
            <w:r w:rsidR="008108BC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</w:t>
            </w:r>
            <w:r w:rsidR="00753E99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 w:rsidR="00753E99"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мм</w:t>
            </w:r>
            <w:proofErr w:type="gramEnd"/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3219BD" w:rsidRPr="00D03C8B" w:rsidTr="005E27D8">
        <w:trPr>
          <w:trHeight w:hRule="exact" w:val="284"/>
        </w:trPr>
        <w:tc>
          <w:tcPr>
            <w:tcW w:w="5070" w:type="dxa"/>
            <w:gridSpan w:val="6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- наружный диаметр </w:t>
            </w:r>
            <w:r w:rsidRPr="003219BD"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</w:t>
            </w:r>
            <w:r w:rsidR="008108BC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</w:t>
            </w:r>
            <w:r w:rsidR="00753E99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мм</w:t>
            </w:r>
            <w:proofErr w:type="gramEnd"/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3219BD" w:rsidRPr="00D03C8B" w:rsidTr="005E27D8">
        <w:trPr>
          <w:trHeight w:hRule="exact" w:val="284"/>
        </w:trPr>
        <w:tc>
          <w:tcPr>
            <w:tcW w:w="5070" w:type="dxa"/>
            <w:gridSpan w:val="6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- заводская маркировка</w:t>
            </w:r>
            <w:r w:rsidR="00E5630F">
              <w:rPr>
                <w:rFonts w:ascii="PF Handbook Pro" w:hAnsi="PF Handbook Pro"/>
                <w:sz w:val="18"/>
                <w:szCs w:val="18"/>
              </w:rPr>
              <w:t xml:space="preserve"> </w:t>
            </w:r>
            <w:r w:rsidR="00E5630F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  <w:r w:rsidR="00E5630F" w:rsidRPr="00E5630F">
              <w:rPr>
                <w:rFonts w:ascii="PF Handbook Pro" w:hAnsi="PF Handbook Pro"/>
                <w:color w:val="FFFFFF" w:themeColor="background1"/>
                <w:sz w:val="18"/>
                <w:szCs w:val="18"/>
                <w:u w:val="single"/>
              </w:rPr>
              <w:t>о</w:t>
            </w:r>
          </w:p>
        </w:tc>
      </w:tr>
      <w:tr w:rsidR="00CA1AFB" w:rsidRPr="00D03C8B" w:rsidTr="005E27D8">
        <w:trPr>
          <w:trHeight w:hRule="exact" w:val="284"/>
        </w:trPr>
        <w:tc>
          <w:tcPr>
            <w:tcW w:w="5070" w:type="dxa"/>
            <w:gridSpan w:val="6"/>
            <w:vAlign w:val="center"/>
          </w:tcPr>
          <w:p w:rsidR="00CA1AFB" w:rsidRPr="00D03C8B" w:rsidRDefault="00CA1AFB" w:rsidP="008D7181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Уровень грунтовых вод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</w:t>
            </w:r>
            <w:proofErr w:type="gramStart"/>
            <w:r w:rsidR="00753E99" w:rsidRPr="00753E99">
              <w:rPr>
                <w:rFonts w:ascii="PF Handbook Pro" w:hAnsi="PF Handbook Pro"/>
                <w:sz w:val="18"/>
                <w:szCs w:val="18"/>
              </w:rPr>
              <w:t>м</w:t>
            </w:r>
            <w:r w:rsidRPr="00CA1AFB">
              <w:rPr>
                <w:rFonts w:ascii="PF Handbook Pro" w:hAnsi="PF Handbook Pro"/>
                <w:sz w:val="18"/>
                <w:szCs w:val="18"/>
              </w:rPr>
              <w:t>м</w:t>
            </w:r>
            <w:proofErr w:type="gramEnd"/>
            <w:r w:rsidR="008D7181"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965A47" w:rsidRPr="00D03C8B" w:rsidTr="005E27D8">
        <w:trPr>
          <w:trHeight w:hRule="exact" w:val="284"/>
        </w:trPr>
        <w:tc>
          <w:tcPr>
            <w:tcW w:w="5070" w:type="dxa"/>
            <w:gridSpan w:val="6"/>
            <w:vAlign w:val="center"/>
          </w:tcPr>
          <w:p w:rsidR="00965A47" w:rsidRDefault="005225BA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Наличие ложементов</w:t>
            </w:r>
            <w:r>
              <w:rPr>
                <w:rFonts w:ascii="PF Handbook Pro" w:hAnsi="PF Handbook Pro"/>
                <w:sz w:val="18"/>
                <w:szCs w:val="18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</w:t>
            </w:r>
            <w:r w:rsidR="00972F8D"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</w:t>
            </w:r>
            <w:r w:rsidRPr="00E5630F">
              <w:rPr>
                <w:rFonts w:ascii="PF Handbook Pro" w:hAnsi="PF Handbook Pro"/>
                <w:color w:val="FFFFFF" w:themeColor="background1"/>
                <w:sz w:val="18"/>
                <w:szCs w:val="18"/>
                <w:u w:val="single"/>
              </w:rPr>
              <w:t>о</w:t>
            </w:r>
          </w:p>
        </w:tc>
      </w:tr>
      <w:tr w:rsidR="00972F8D" w:rsidRPr="00D03C8B" w:rsidTr="005E27D8">
        <w:trPr>
          <w:trHeight w:hRule="exact" w:val="284"/>
        </w:trPr>
        <w:tc>
          <w:tcPr>
            <w:tcW w:w="5070" w:type="dxa"/>
            <w:gridSpan w:val="6"/>
            <w:vAlign w:val="center"/>
          </w:tcPr>
          <w:p w:rsidR="00972F8D" w:rsidRDefault="00972F8D" w:rsidP="00972F8D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Необходимость утепления емкости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                                 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</w:t>
            </w:r>
            <w:r w:rsidRPr="00E5630F">
              <w:rPr>
                <w:rFonts w:ascii="PF Handbook Pro" w:hAnsi="PF Handbook Pro"/>
                <w:color w:val="FFFFFF" w:themeColor="background1"/>
                <w:sz w:val="18"/>
                <w:szCs w:val="18"/>
                <w:u w:val="single"/>
              </w:rPr>
              <w:t>о</w:t>
            </w:r>
          </w:p>
        </w:tc>
      </w:tr>
    </w:tbl>
    <w:p w:rsidR="00D03C8B" w:rsidRDefault="00D03C8B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2029"/>
        <w:gridCol w:w="282"/>
        <w:gridCol w:w="2084"/>
      </w:tblGrid>
      <w:tr w:rsidR="00905BFF" w:rsidTr="00BF13E6">
        <w:trPr>
          <w:trHeight w:hRule="exact" w:val="500"/>
        </w:trPr>
        <w:tc>
          <w:tcPr>
            <w:tcW w:w="5070" w:type="dxa"/>
            <w:gridSpan w:val="5"/>
            <w:vAlign w:val="center"/>
          </w:tcPr>
          <w:p w:rsidR="00905BFF" w:rsidRPr="00905BFF" w:rsidRDefault="00557A95" w:rsidP="00557A95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Материал исполнения</w:t>
            </w:r>
          </w:p>
        </w:tc>
      </w:tr>
      <w:tr w:rsidR="00B82E4B" w:rsidRPr="00D03C8B" w:rsidTr="00C46FB3">
        <w:trPr>
          <w:trHeight w:hRule="exact" w:val="284"/>
        </w:trPr>
        <w:tc>
          <w:tcPr>
            <w:tcW w:w="392" w:type="dxa"/>
            <w:vAlign w:val="center"/>
          </w:tcPr>
          <w:p w:rsidR="00B82E4B" w:rsidRPr="00D03C8B" w:rsidRDefault="00B82E4B" w:rsidP="008552A0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E4B" w:rsidRPr="00D03C8B" w:rsidRDefault="00B82E4B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B82E4B" w:rsidRPr="00D03C8B" w:rsidRDefault="00F141DC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Стеклопластик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E4B" w:rsidRPr="00D03C8B" w:rsidRDefault="00B82E4B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B82E4B" w:rsidRPr="00D03C8B" w:rsidRDefault="00C46FB3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Сталь нержавеющ</w:t>
            </w:r>
            <w:r w:rsidR="00F141DC">
              <w:rPr>
                <w:rFonts w:ascii="PF Handbook Pro" w:hAnsi="PF Handbook Pro"/>
                <w:sz w:val="18"/>
                <w:szCs w:val="18"/>
              </w:rPr>
              <w:t>ая</w:t>
            </w:r>
          </w:p>
        </w:tc>
      </w:tr>
      <w:tr w:rsidR="00B82E4B" w:rsidRPr="00D03C8B" w:rsidTr="00C46FB3">
        <w:trPr>
          <w:trHeight w:hRule="exact" w:val="57"/>
        </w:trPr>
        <w:tc>
          <w:tcPr>
            <w:tcW w:w="5070" w:type="dxa"/>
            <w:gridSpan w:val="5"/>
            <w:vAlign w:val="center"/>
          </w:tcPr>
          <w:p w:rsidR="00B82E4B" w:rsidRPr="00D03C8B" w:rsidRDefault="00B82E4B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B82E4B" w:rsidRPr="00D03C8B" w:rsidTr="00C46FB3">
        <w:trPr>
          <w:trHeight w:hRule="exact" w:val="284"/>
        </w:trPr>
        <w:tc>
          <w:tcPr>
            <w:tcW w:w="392" w:type="dxa"/>
            <w:vAlign w:val="center"/>
          </w:tcPr>
          <w:p w:rsidR="00B82E4B" w:rsidRPr="00D03C8B" w:rsidRDefault="00B82E4B" w:rsidP="008552A0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E4B" w:rsidRPr="00D03C8B" w:rsidRDefault="00B82E4B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B82E4B" w:rsidRPr="00D03C8B" w:rsidRDefault="00F141DC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Сталь конструкционная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E4B" w:rsidRPr="00D03C8B" w:rsidRDefault="00B82E4B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B82E4B" w:rsidRPr="00D03C8B" w:rsidRDefault="00C46FB3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Иное*</w:t>
            </w:r>
          </w:p>
        </w:tc>
      </w:tr>
      <w:tr w:rsidR="00C46FB3" w:rsidTr="00C46FB3">
        <w:trPr>
          <w:trHeight w:hRule="exact" w:val="57"/>
        </w:trPr>
        <w:tc>
          <w:tcPr>
            <w:tcW w:w="5070" w:type="dxa"/>
            <w:gridSpan w:val="5"/>
            <w:vAlign w:val="center"/>
          </w:tcPr>
          <w:p w:rsidR="00C46FB3" w:rsidRDefault="00C46FB3" w:rsidP="00491541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</w:tbl>
    <w:p w:rsidR="004D6D42" w:rsidRDefault="004D6D42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2029"/>
        <w:gridCol w:w="282"/>
        <w:gridCol w:w="2084"/>
      </w:tblGrid>
      <w:tr w:rsidR="00C46FB3" w:rsidTr="00BF13E6">
        <w:trPr>
          <w:trHeight w:hRule="exact" w:val="424"/>
        </w:trPr>
        <w:tc>
          <w:tcPr>
            <w:tcW w:w="5070" w:type="dxa"/>
            <w:gridSpan w:val="5"/>
            <w:vAlign w:val="center"/>
          </w:tcPr>
          <w:p w:rsidR="00C46FB3" w:rsidRPr="00C46FB3" w:rsidRDefault="00C46FB3" w:rsidP="00C46FB3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Назначение емкости</w:t>
            </w:r>
          </w:p>
        </w:tc>
      </w:tr>
      <w:tr w:rsidR="00F036D0" w:rsidRPr="00D03C8B" w:rsidTr="00A924F9">
        <w:trPr>
          <w:trHeight w:hRule="exact" w:val="284"/>
        </w:trPr>
        <w:tc>
          <w:tcPr>
            <w:tcW w:w="392" w:type="dxa"/>
            <w:vAlign w:val="center"/>
          </w:tcPr>
          <w:p w:rsidR="00F036D0" w:rsidRPr="00D03C8B" w:rsidRDefault="00F036D0" w:rsidP="008552A0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Пожарный резервуар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Агрессивные жидкости*</w:t>
            </w:r>
          </w:p>
        </w:tc>
      </w:tr>
      <w:tr w:rsidR="00F036D0" w:rsidRPr="00D03C8B" w:rsidTr="00A924F9">
        <w:trPr>
          <w:trHeight w:hRule="exact" w:val="57"/>
        </w:trPr>
        <w:tc>
          <w:tcPr>
            <w:tcW w:w="5070" w:type="dxa"/>
            <w:gridSpan w:val="5"/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F036D0" w:rsidRPr="00D03C8B" w:rsidTr="00A924F9">
        <w:trPr>
          <w:trHeight w:hRule="exact" w:val="284"/>
        </w:trPr>
        <w:tc>
          <w:tcPr>
            <w:tcW w:w="392" w:type="dxa"/>
            <w:vAlign w:val="center"/>
          </w:tcPr>
          <w:p w:rsidR="00F036D0" w:rsidRPr="00D03C8B" w:rsidRDefault="00F036D0" w:rsidP="008552A0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Накопительная емкость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Септик</w:t>
            </w:r>
            <w:r>
              <w:rPr>
                <w:rFonts w:ascii="PF Handbook Pro" w:hAnsi="PF Handbook Pro"/>
                <w:sz w:val="18"/>
                <w:szCs w:val="18"/>
              </w:rPr>
              <w:t>*</w:t>
            </w:r>
          </w:p>
        </w:tc>
      </w:tr>
      <w:tr w:rsidR="00F036D0" w:rsidRPr="00D03C8B" w:rsidTr="00A924F9">
        <w:trPr>
          <w:trHeight w:hRule="exact" w:val="57"/>
        </w:trPr>
        <w:tc>
          <w:tcPr>
            <w:tcW w:w="5070" w:type="dxa"/>
            <w:gridSpan w:val="5"/>
            <w:vAlign w:val="center"/>
          </w:tcPr>
          <w:p w:rsidR="00F036D0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F036D0" w:rsidRPr="00D03C8B" w:rsidTr="00A924F9">
        <w:trPr>
          <w:trHeight w:hRule="exact" w:val="284"/>
        </w:trPr>
        <w:tc>
          <w:tcPr>
            <w:tcW w:w="392" w:type="dxa"/>
            <w:vAlign w:val="center"/>
          </w:tcPr>
          <w:p w:rsidR="00F036D0" w:rsidRPr="00D03C8B" w:rsidRDefault="00F036D0" w:rsidP="008552A0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F036D0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Питьевой резервуар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F036D0" w:rsidRPr="00D03C8B" w:rsidRDefault="00F036D0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Иное</w:t>
            </w:r>
            <w:r>
              <w:rPr>
                <w:rFonts w:ascii="PF Handbook Pro" w:hAnsi="PF Handbook Pro"/>
                <w:sz w:val="18"/>
                <w:szCs w:val="18"/>
              </w:rPr>
              <w:t>*</w:t>
            </w:r>
          </w:p>
        </w:tc>
      </w:tr>
      <w:tr w:rsidR="00F036D0" w:rsidTr="00A924F9">
        <w:trPr>
          <w:trHeight w:hRule="exact" w:val="57"/>
        </w:trPr>
        <w:tc>
          <w:tcPr>
            <w:tcW w:w="5070" w:type="dxa"/>
            <w:gridSpan w:val="5"/>
            <w:vAlign w:val="center"/>
          </w:tcPr>
          <w:p w:rsidR="00F036D0" w:rsidRDefault="00F036D0" w:rsidP="008552A0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</w:tbl>
    <w:p w:rsidR="00D03C8B" w:rsidRDefault="00D03C8B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650208" w:rsidRDefault="00650208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CE30DE" w:rsidRDefault="00CE30D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50208" w:rsidTr="008552A0">
        <w:trPr>
          <w:trHeight w:hRule="exact" w:val="397"/>
        </w:trPr>
        <w:tc>
          <w:tcPr>
            <w:tcW w:w="5070" w:type="dxa"/>
            <w:vAlign w:val="center"/>
          </w:tcPr>
          <w:p w:rsidR="00650208" w:rsidRPr="00650208" w:rsidRDefault="00650208" w:rsidP="00650208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lastRenderedPageBreak/>
              <w:t>Конструктивные особенности</w:t>
            </w:r>
            <w:r w:rsidR="00A366E8">
              <w:rPr>
                <w:rFonts w:ascii="PF Handbook Pro" w:hAnsi="PF Handbook Pro"/>
                <w:sz w:val="20"/>
                <w:szCs w:val="20"/>
              </w:rPr>
              <w:t>*</w:t>
            </w:r>
          </w:p>
        </w:tc>
      </w:tr>
      <w:tr w:rsidR="00650208" w:rsidRPr="00D03C8B" w:rsidTr="00650208">
        <w:trPr>
          <w:trHeight w:hRule="exact" w:val="782"/>
        </w:trPr>
        <w:tc>
          <w:tcPr>
            <w:tcW w:w="5070" w:type="dxa"/>
            <w:vAlign w:val="center"/>
          </w:tcPr>
          <w:p w:rsidR="00650208" w:rsidRPr="00D03C8B" w:rsidRDefault="00650208" w:rsidP="008552A0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К опросному листу приложить техническое задание с указанием количества и расположения патрубков</w:t>
            </w:r>
            <w:r w:rsidR="00CE30DE">
              <w:rPr>
                <w:rFonts w:ascii="PF Handbook Pro" w:hAnsi="PF Handbook Pro"/>
                <w:sz w:val="18"/>
                <w:szCs w:val="18"/>
              </w:rPr>
              <w:t>, колодцев и дополнительного оборудования.</w:t>
            </w:r>
          </w:p>
        </w:tc>
      </w:tr>
      <w:tr w:rsidR="00650208" w:rsidRPr="00D03C8B" w:rsidTr="00CE30DE">
        <w:trPr>
          <w:trHeight w:hRule="exact" w:val="66"/>
        </w:trPr>
        <w:tc>
          <w:tcPr>
            <w:tcW w:w="5070" w:type="dxa"/>
            <w:vAlign w:val="center"/>
          </w:tcPr>
          <w:p w:rsidR="00650208" w:rsidRPr="00D03C8B" w:rsidRDefault="00650208" w:rsidP="008552A0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650208" w:rsidTr="008552A0">
        <w:trPr>
          <w:trHeight w:hRule="exact" w:val="57"/>
        </w:trPr>
        <w:tc>
          <w:tcPr>
            <w:tcW w:w="5070" w:type="dxa"/>
            <w:vAlign w:val="center"/>
          </w:tcPr>
          <w:p w:rsidR="00650208" w:rsidRDefault="00650208" w:rsidP="008552A0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</w:tbl>
    <w:p w:rsidR="00650208" w:rsidRDefault="00650208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101366" w:rsidRDefault="00101366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50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B25FA" w:rsidTr="00690F64">
        <w:trPr>
          <w:trHeight w:val="1769"/>
        </w:trPr>
        <w:tc>
          <w:tcPr>
            <w:tcW w:w="5070" w:type="dxa"/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784"/>
              <w:gridCol w:w="781"/>
              <w:gridCol w:w="780"/>
              <w:gridCol w:w="779"/>
              <w:gridCol w:w="778"/>
            </w:tblGrid>
            <w:tr w:rsidR="00BB25FA" w:rsidTr="00106D93">
              <w:trPr>
                <w:trHeight w:hRule="exact" w:val="397"/>
              </w:trPr>
              <w:tc>
                <w:tcPr>
                  <w:tcW w:w="4854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:rsidR="00BB25FA" w:rsidRPr="00CE30DE" w:rsidRDefault="00BB25FA" w:rsidP="00106D93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  <w:r w:rsidRPr="00CE30DE">
                    <w:rPr>
                      <w:rFonts w:ascii="PF Handbook Pro" w:hAnsi="PF Handbook Pro"/>
                      <w:sz w:val="20"/>
                      <w:szCs w:val="20"/>
                    </w:rPr>
                    <w:t>Дополнительные требования</w:t>
                  </w:r>
                </w:p>
              </w:tc>
            </w:tr>
            <w:tr w:rsidR="00BB25FA" w:rsidTr="00106D93">
              <w:trPr>
                <w:trHeight w:hRule="exact" w:val="284"/>
              </w:trPr>
              <w:tc>
                <w:tcPr>
                  <w:tcW w:w="952" w:type="dxa"/>
                  <w:tcBorders>
                    <w:top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B25FA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06D93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106D93" w:rsidRDefault="00106D93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941B8F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941B8F" w:rsidRDefault="00941B8F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941B8F" w:rsidRDefault="00941B8F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941B8F" w:rsidRDefault="00941B8F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941B8F" w:rsidRDefault="00941B8F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941B8F" w:rsidRDefault="00941B8F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941B8F" w:rsidRDefault="00941B8F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5167F9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5167F9" w:rsidRDefault="005167F9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5167F9" w:rsidRDefault="005167F9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5167F9" w:rsidRDefault="005167F9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5167F9" w:rsidRDefault="005167F9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5167F9" w:rsidRDefault="005167F9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5167F9" w:rsidRDefault="005167F9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</w:tbl>
          <w:p w:rsidR="00BB25FA" w:rsidRPr="00D03C8B" w:rsidRDefault="00BB25FA" w:rsidP="00BB25FA">
            <w:pPr>
              <w:pStyle w:val="a4"/>
              <w:tabs>
                <w:tab w:val="left" w:pos="1276"/>
              </w:tabs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BB25FA" w:rsidRDefault="00BB25F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407B39" w:rsidRDefault="007E5DC3" w:rsidP="00CE30DE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* - </w:t>
      </w:r>
      <w:r w:rsidR="00106D93">
        <w:rPr>
          <w:rFonts w:ascii="PF Handbook Pro" w:hAnsi="PF Handbook Pro"/>
          <w:sz w:val="20"/>
          <w:szCs w:val="20"/>
        </w:rPr>
        <w:t>дополнительные параметры необходимо указать в п. 5 опросного листа.</w:t>
      </w:r>
    </w:p>
    <w:p w:rsidR="00085F84" w:rsidRDefault="00085F84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257A11" w:rsidRDefault="00257A11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257A11" w:rsidRDefault="00257A11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257A11" w:rsidRDefault="00257A11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3C4251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Исполнитель                               </w:t>
      </w:r>
      <w:r w:rsidR="000411E9">
        <w:rPr>
          <w:rFonts w:ascii="PF Handbook Pro" w:hAnsi="PF Handbook Pro"/>
          <w:sz w:val="20"/>
          <w:szCs w:val="20"/>
        </w:rPr>
        <w:t xml:space="preserve">          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Ответственное лицо                 </w:t>
      </w:r>
      <w:r w:rsidR="000411E9">
        <w:rPr>
          <w:rFonts w:ascii="PF Handbook Pro" w:hAnsi="PF Handbook Pro"/>
          <w:sz w:val="20"/>
          <w:szCs w:val="20"/>
        </w:rPr>
        <w:t xml:space="preserve">         </w:t>
      </w:r>
      <w:r>
        <w:rPr>
          <w:rFonts w:ascii="PF Handbook Pro" w:hAnsi="PF Handbook Pro"/>
          <w:sz w:val="20"/>
          <w:szCs w:val="20"/>
        </w:rPr>
        <w:t xml:space="preserve">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</w:p>
    <w:p w:rsidR="00085F84" w:rsidRPr="00085F84" w:rsidRDefault="00085F84" w:rsidP="00085F84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  <w:r w:rsidRPr="00085F84">
        <w:rPr>
          <w:rFonts w:ascii="PF Handbook Pro" w:hAnsi="PF Handbook Pro"/>
          <w:sz w:val="20"/>
          <w:szCs w:val="20"/>
        </w:rPr>
        <w:t>Дата</w:t>
      </w:r>
      <w:r>
        <w:rPr>
          <w:rFonts w:ascii="PF Handbook Pro" w:hAnsi="PF Handbook Pro"/>
          <w:sz w:val="20"/>
          <w:szCs w:val="20"/>
        </w:rPr>
        <w:t xml:space="preserve"> «</w:t>
      </w:r>
      <w:r>
        <w:rPr>
          <w:rFonts w:ascii="PF Handbook Pro" w:hAnsi="PF Handbook Pro"/>
          <w:sz w:val="20"/>
          <w:szCs w:val="20"/>
          <w:u w:val="single"/>
        </w:rPr>
        <w:t xml:space="preserve">          </w:t>
      </w:r>
      <w:r>
        <w:rPr>
          <w:rFonts w:ascii="PF Handbook Pro" w:hAnsi="PF Handbook Pro"/>
          <w:sz w:val="20"/>
          <w:szCs w:val="20"/>
        </w:rPr>
        <w:t>»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</w:t>
      </w:r>
      <w:r w:rsidRPr="00085F84">
        <w:rPr>
          <w:rFonts w:ascii="PF Handbook Pro" w:hAnsi="PF Handbook Pro"/>
          <w:sz w:val="20"/>
          <w:szCs w:val="20"/>
        </w:rPr>
        <w:t>20</w:t>
      </w:r>
      <w:r>
        <w:rPr>
          <w:rFonts w:ascii="PF Handbook Pro" w:hAnsi="PF Handbook Pro"/>
          <w:sz w:val="20"/>
          <w:szCs w:val="20"/>
          <w:u w:val="single"/>
        </w:rPr>
        <w:t xml:space="preserve">         </w:t>
      </w:r>
      <w:r w:rsidRPr="00085F84">
        <w:rPr>
          <w:rFonts w:ascii="PF Handbook Pro" w:hAnsi="PF Handbook Pro"/>
          <w:sz w:val="20"/>
          <w:szCs w:val="20"/>
        </w:rPr>
        <w:t>г.</w:t>
      </w:r>
    </w:p>
    <w:sectPr w:rsidR="00085F84" w:rsidRPr="00085F84" w:rsidSect="0009484E">
      <w:type w:val="continuous"/>
      <w:pgSz w:w="11906" w:h="16838"/>
      <w:pgMar w:top="1134" w:right="566" w:bottom="993" w:left="709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29" w:rsidRDefault="00255C29" w:rsidP="00FC559E">
      <w:pPr>
        <w:spacing w:after="0" w:line="240" w:lineRule="auto"/>
      </w:pPr>
      <w:r>
        <w:separator/>
      </w:r>
    </w:p>
  </w:endnote>
  <w:endnote w:type="continuationSeparator" w:id="0">
    <w:p w:rsidR="00255C29" w:rsidRDefault="00255C29" w:rsidP="00F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">
    <w:altName w:val="Franklin Gothic Medium Cond"/>
    <w:charset w:val="CC"/>
    <w:family w:val="auto"/>
    <w:pitch w:val="variable"/>
    <w:sig w:usb0="00000001" w:usb1="5000E0F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A9" w:rsidRDefault="00552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29" w:rsidRDefault="00255C29" w:rsidP="00FC559E">
      <w:pPr>
        <w:spacing w:after="0" w:line="240" w:lineRule="auto"/>
      </w:pPr>
      <w:r>
        <w:separator/>
      </w:r>
    </w:p>
  </w:footnote>
  <w:footnote w:type="continuationSeparator" w:id="0">
    <w:p w:rsidR="00255C29" w:rsidRDefault="00255C29" w:rsidP="00FC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E" w:rsidRDefault="00FC5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529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F63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542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5BB6"/>
    <w:multiLevelType w:val="hybridMultilevel"/>
    <w:tmpl w:val="013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45E1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2D3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13D1D"/>
    <w:multiLevelType w:val="hybridMultilevel"/>
    <w:tmpl w:val="8904FAD8"/>
    <w:lvl w:ilvl="0" w:tplc="7AEAF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44B8A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36D69"/>
    <w:multiLevelType w:val="hybridMultilevel"/>
    <w:tmpl w:val="163C6CD2"/>
    <w:lvl w:ilvl="0" w:tplc="304658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50562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12FDE"/>
    <w:rsid w:val="0001705F"/>
    <w:rsid w:val="0002337C"/>
    <w:rsid w:val="000411E9"/>
    <w:rsid w:val="00064203"/>
    <w:rsid w:val="00065469"/>
    <w:rsid w:val="00085F84"/>
    <w:rsid w:val="00090B9F"/>
    <w:rsid w:val="0009484E"/>
    <w:rsid w:val="00101366"/>
    <w:rsid w:val="00105030"/>
    <w:rsid w:val="00106D93"/>
    <w:rsid w:val="001320D2"/>
    <w:rsid w:val="0016291D"/>
    <w:rsid w:val="00184F3C"/>
    <w:rsid w:val="001B3C92"/>
    <w:rsid w:val="001E7002"/>
    <w:rsid w:val="00255C29"/>
    <w:rsid w:val="00257A11"/>
    <w:rsid w:val="00275D04"/>
    <w:rsid w:val="002D278F"/>
    <w:rsid w:val="00312450"/>
    <w:rsid w:val="003219BD"/>
    <w:rsid w:val="003C4251"/>
    <w:rsid w:val="003D474D"/>
    <w:rsid w:val="00407B39"/>
    <w:rsid w:val="00433F03"/>
    <w:rsid w:val="0046020A"/>
    <w:rsid w:val="004618C4"/>
    <w:rsid w:val="00491541"/>
    <w:rsid w:val="004A256B"/>
    <w:rsid w:val="004C15F7"/>
    <w:rsid w:val="004D6D42"/>
    <w:rsid w:val="005167F9"/>
    <w:rsid w:val="00516CE3"/>
    <w:rsid w:val="005225BA"/>
    <w:rsid w:val="00540B42"/>
    <w:rsid w:val="00552AA9"/>
    <w:rsid w:val="00554966"/>
    <w:rsid w:val="00557134"/>
    <w:rsid w:val="00557A95"/>
    <w:rsid w:val="00573B95"/>
    <w:rsid w:val="0059096D"/>
    <w:rsid w:val="005E27D8"/>
    <w:rsid w:val="00620EDD"/>
    <w:rsid w:val="00650208"/>
    <w:rsid w:val="0065744B"/>
    <w:rsid w:val="00676ED7"/>
    <w:rsid w:val="00690F64"/>
    <w:rsid w:val="006C485B"/>
    <w:rsid w:val="006D0D37"/>
    <w:rsid w:val="006D3C72"/>
    <w:rsid w:val="006F2D15"/>
    <w:rsid w:val="00753E99"/>
    <w:rsid w:val="0078130B"/>
    <w:rsid w:val="00793F40"/>
    <w:rsid w:val="007E5DC3"/>
    <w:rsid w:val="008108BC"/>
    <w:rsid w:val="0081323A"/>
    <w:rsid w:val="008340F2"/>
    <w:rsid w:val="008567B4"/>
    <w:rsid w:val="008D7181"/>
    <w:rsid w:val="00905BFF"/>
    <w:rsid w:val="00941B8F"/>
    <w:rsid w:val="0094641D"/>
    <w:rsid w:val="0094765E"/>
    <w:rsid w:val="00965A47"/>
    <w:rsid w:val="00972F8D"/>
    <w:rsid w:val="009B7D54"/>
    <w:rsid w:val="009E49CE"/>
    <w:rsid w:val="00A27545"/>
    <w:rsid w:val="00A366E8"/>
    <w:rsid w:val="00A42889"/>
    <w:rsid w:val="00A924F9"/>
    <w:rsid w:val="00AD1D08"/>
    <w:rsid w:val="00AF3B12"/>
    <w:rsid w:val="00B73F74"/>
    <w:rsid w:val="00B753FE"/>
    <w:rsid w:val="00B82E4B"/>
    <w:rsid w:val="00BB25FA"/>
    <w:rsid w:val="00BF13E6"/>
    <w:rsid w:val="00C46FB3"/>
    <w:rsid w:val="00C56DD0"/>
    <w:rsid w:val="00C96999"/>
    <w:rsid w:val="00CA1AFB"/>
    <w:rsid w:val="00CC3155"/>
    <w:rsid w:val="00CE30DE"/>
    <w:rsid w:val="00D03C8B"/>
    <w:rsid w:val="00D211A1"/>
    <w:rsid w:val="00D65939"/>
    <w:rsid w:val="00D90513"/>
    <w:rsid w:val="00E01F9F"/>
    <w:rsid w:val="00E13F21"/>
    <w:rsid w:val="00E5630F"/>
    <w:rsid w:val="00E72C01"/>
    <w:rsid w:val="00E74F4F"/>
    <w:rsid w:val="00EA1995"/>
    <w:rsid w:val="00EA6D86"/>
    <w:rsid w:val="00F036D0"/>
    <w:rsid w:val="00F141DC"/>
    <w:rsid w:val="00F25B9F"/>
    <w:rsid w:val="00F30ED5"/>
    <w:rsid w:val="00F34762"/>
    <w:rsid w:val="00FA5803"/>
    <w:rsid w:val="00FA7BAA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42</cp:revision>
  <dcterms:created xsi:type="dcterms:W3CDTF">2016-12-13T05:31:00Z</dcterms:created>
  <dcterms:modified xsi:type="dcterms:W3CDTF">2016-12-13T06:27:00Z</dcterms:modified>
</cp:coreProperties>
</file>